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0237C" w14:textId="72EDE82C" w:rsidR="00A16BED" w:rsidRPr="00F826ED" w:rsidRDefault="00E50625" w:rsidP="00CB4CCA">
      <w:pPr>
        <w:jc w:val="center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SNAP-IV 26</w:t>
      </w:r>
      <w:r w:rsidR="00A16BED" w:rsidRPr="00F826ED">
        <w:rPr>
          <w:b/>
          <w:bCs/>
          <w:color w:val="C00000"/>
          <w:sz w:val="28"/>
          <w:szCs w:val="28"/>
        </w:rPr>
        <w:t xml:space="preserve"> for Children </w:t>
      </w:r>
      <w:r>
        <w:rPr>
          <w:b/>
          <w:bCs/>
          <w:color w:val="C00000"/>
          <w:sz w:val="28"/>
          <w:szCs w:val="28"/>
        </w:rPr>
        <w:t xml:space="preserve">and Adolescents </w:t>
      </w:r>
    </w:p>
    <w:p w14:paraId="0B72E181" w14:textId="528F33DD" w:rsidR="00A16BED" w:rsidRPr="00F826ED" w:rsidRDefault="00E50625">
      <w:pPr>
        <w:rPr>
          <w:rFonts w:cstheme="minorHAnsi"/>
          <w:sz w:val="24"/>
          <w:szCs w:val="24"/>
        </w:rPr>
      </w:pPr>
      <w:r w:rsidRPr="00E50625">
        <w:rPr>
          <w:rFonts w:cstheme="minorHAnsi"/>
          <w:sz w:val="24"/>
          <w:szCs w:val="24"/>
        </w:rPr>
        <w:t>The SNAP-IV 26-item scale is an abbreviated version of the Swanson, Nolan, and Pelham (SNAP) Questionnaire (Swanson, 1992; Swanson et al., 1983).  Items from the DSM-IV criteria for attention-deficit/hyperactivity disorder (ADHD) are included for the two subsets of symptoms: Inattention (items 1–9) and Hyperactivity/Impulsivity (items 1018).  Also, items from the DSM-IV criteria for oppositional defiant disorder (ODD) are included (items 19–26) because ODD is often present in children with ADHD.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460"/>
        <w:gridCol w:w="5825"/>
        <w:gridCol w:w="1119"/>
        <w:gridCol w:w="1122"/>
        <w:gridCol w:w="1124"/>
        <w:gridCol w:w="1124"/>
      </w:tblGrid>
      <w:tr w:rsidR="00CB4CCA" w:rsidRPr="00F826ED" w14:paraId="3EF943D4" w14:textId="77777777" w:rsidTr="00CB4CCA">
        <w:tc>
          <w:tcPr>
            <w:tcW w:w="298" w:type="dxa"/>
          </w:tcPr>
          <w:p w14:paraId="037E11EE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40" w:type="dxa"/>
          </w:tcPr>
          <w:p w14:paraId="16828A7D" w14:textId="67FE5C42" w:rsidR="00A16BED" w:rsidRPr="00F826ED" w:rsidRDefault="00A16BED" w:rsidP="00A16BE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826ED">
              <w:rPr>
                <w:rFonts w:cstheme="minorHAnsi"/>
                <w:b/>
                <w:bCs/>
                <w:sz w:val="24"/>
                <w:szCs w:val="24"/>
              </w:rPr>
              <w:t>Tick one option per question only</w:t>
            </w:r>
          </w:p>
        </w:tc>
        <w:tc>
          <w:tcPr>
            <w:tcW w:w="1134" w:type="dxa"/>
          </w:tcPr>
          <w:p w14:paraId="2907ABA3" w14:textId="53A7F838" w:rsidR="00A16BED" w:rsidRPr="00F826ED" w:rsidRDefault="00E316BD" w:rsidP="00A16BE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Not at all</w:t>
            </w:r>
          </w:p>
        </w:tc>
        <w:tc>
          <w:tcPr>
            <w:tcW w:w="1134" w:type="dxa"/>
          </w:tcPr>
          <w:p w14:paraId="265057F8" w14:textId="567813ED" w:rsidR="00A16BED" w:rsidRPr="00F826ED" w:rsidRDefault="00E316BD" w:rsidP="00A16BE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Just a little</w:t>
            </w:r>
          </w:p>
        </w:tc>
        <w:tc>
          <w:tcPr>
            <w:tcW w:w="1134" w:type="dxa"/>
          </w:tcPr>
          <w:p w14:paraId="734B9111" w14:textId="017B0BF0" w:rsidR="00A16BED" w:rsidRPr="00F826ED" w:rsidRDefault="00E316BD" w:rsidP="00A16BE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Quite a bit</w:t>
            </w:r>
          </w:p>
        </w:tc>
        <w:tc>
          <w:tcPr>
            <w:tcW w:w="1134" w:type="dxa"/>
          </w:tcPr>
          <w:p w14:paraId="3509406C" w14:textId="4C2C8444" w:rsidR="00A16BED" w:rsidRPr="00F826ED" w:rsidRDefault="00E316BD" w:rsidP="00A16BE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Very much</w:t>
            </w:r>
          </w:p>
        </w:tc>
      </w:tr>
      <w:tr w:rsidR="00CB4CCA" w:rsidRPr="00F826ED" w14:paraId="06CA7797" w14:textId="77777777" w:rsidTr="00CB4CCA">
        <w:tc>
          <w:tcPr>
            <w:tcW w:w="298" w:type="dxa"/>
          </w:tcPr>
          <w:p w14:paraId="7BABF8A0" w14:textId="24264624" w:rsidR="00A16BED" w:rsidRPr="00F826ED" w:rsidRDefault="00A16BE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826ED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940" w:type="dxa"/>
          </w:tcPr>
          <w:p w14:paraId="0F6DFF73" w14:textId="3E9A3EE2" w:rsidR="00CB4CCA" w:rsidRPr="00F826ED" w:rsidRDefault="00E316BD">
            <w:pPr>
              <w:rPr>
                <w:rFonts w:cstheme="minorHAnsi"/>
                <w:sz w:val="24"/>
                <w:szCs w:val="24"/>
              </w:rPr>
            </w:pPr>
            <w:r w:rsidRPr="00E316BD">
              <w:rPr>
                <w:rFonts w:cstheme="minorHAnsi"/>
                <w:sz w:val="24"/>
                <w:szCs w:val="24"/>
              </w:rPr>
              <w:t xml:space="preserve">Often fails to give close attention to details or makes careless </w:t>
            </w:r>
            <w:proofErr w:type="gramStart"/>
            <w:r w:rsidRPr="00E316BD">
              <w:rPr>
                <w:rFonts w:cstheme="minorHAnsi"/>
                <w:sz w:val="24"/>
                <w:szCs w:val="24"/>
              </w:rPr>
              <w:t>mistakes  in</w:t>
            </w:r>
            <w:proofErr w:type="gramEnd"/>
            <w:r w:rsidRPr="00E316BD">
              <w:rPr>
                <w:rFonts w:cstheme="minorHAnsi"/>
                <w:sz w:val="24"/>
                <w:szCs w:val="24"/>
              </w:rPr>
              <w:t xml:space="preserve"> schoolwork or tasks</w:t>
            </w:r>
          </w:p>
        </w:tc>
        <w:tc>
          <w:tcPr>
            <w:tcW w:w="1134" w:type="dxa"/>
          </w:tcPr>
          <w:p w14:paraId="09ED92DB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27983F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08AE08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096091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B4CCA" w:rsidRPr="00F826ED" w14:paraId="4E032A15" w14:textId="77777777" w:rsidTr="00CB4CCA">
        <w:tc>
          <w:tcPr>
            <w:tcW w:w="298" w:type="dxa"/>
          </w:tcPr>
          <w:p w14:paraId="205A9853" w14:textId="6B5D97B6" w:rsidR="00A16BED" w:rsidRPr="00F826ED" w:rsidRDefault="00A16BE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826ED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40" w:type="dxa"/>
          </w:tcPr>
          <w:p w14:paraId="4E927208" w14:textId="2667C8B3" w:rsidR="00A16BED" w:rsidRPr="00F826ED" w:rsidRDefault="00E316BD">
            <w:pPr>
              <w:rPr>
                <w:rFonts w:cstheme="minorHAnsi"/>
                <w:sz w:val="24"/>
                <w:szCs w:val="24"/>
              </w:rPr>
            </w:pPr>
            <w:r w:rsidRPr="00E316BD">
              <w:rPr>
                <w:rFonts w:cstheme="minorHAnsi"/>
                <w:sz w:val="24"/>
                <w:szCs w:val="24"/>
              </w:rPr>
              <w:t>Often has difficulty sustaining attention in tasks or play activities</w:t>
            </w:r>
          </w:p>
        </w:tc>
        <w:tc>
          <w:tcPr>
            <w:tcW w:w="1134" w:type="dxa"/>
          </w:tcPr>
          <w:p w14:paraId="632D7A7D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C10897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737A60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2A6F78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B4CCA" w:rsidRPr="00F826ED" w14:paraId="2B859BD2" w14:textId="77777777" w:rsidTr="00CB4CCA">
        <w:tc>
          <w:tcPr>
            <w:tcW w:w="298" w:type="dxa"/>
          </w:tcPr>
          <w:p w14:paraId="6A723926" w14:textId="009209A5" w:rsidR="00A16BED" w:rsidRPr="00F826ED" w:rsidRDefault="00A16BE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826ED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40" w:type="dxa"/>
          </w:tcPr>
          <w:p w14:paraId="34169621" w14:textId="77777777" w:rsidR="00A16BED" w:rsidRDefault="00E316BD">
            <w:pPr>
              <w:rPr>
                <w:rFonts w:cstheme="minorHAnsi"/>
                <w:sz w:val="24"/>
                <w:szCs w:val="24"/>
              </w:rPr>
            </w:pPr>
            <w:r w:rsidRPr="00E316BD">
              <w:rPr>
                <w:rFonts w:cstheme="minorHAnsi"/>
                <w:sz w:val="24"/>
                <w:szCs w:val="24"/>
              </w:rPr>
              <w:t>Often does not seem to listen when spoken to directly</w:t>
            </w:r>
          </w:p>
          <w:p w14:paraId="3B07589F" w14:textId="412D7A47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DFA23B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5F7C70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35A7B5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6FAE7B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B4CCA" w:rsidRPr="00F826ED" w14:paraId="1B188383" w14:textId="77777777" w:rsidTr="00CB4CCA">
        <w:tc>
          <w:tcPr>
            <w:tcW w:w="298" w:type="dxa"/>
          </w:tcPr>
          <w:p w14:paraId="3FB799C9" w14:textId="7D88C166" w:rsidR="00A16BED" w:rsidRPr="00F826ED" w:rsidRDefault="00A16BE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826ED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40" w:type="dxa"/>
          </w:tcPr>
          <w:p w14:paraId="01938D57" w14:textId="1773A627" w:rsidR="00A16BED" w:rsidRPr="00F826ED" w:rsidRDefault="00E316BD">
            <w:pPr>
              <w:rPr>
                <w:rFonts w:cstheme="minorHAnsi"/>
                <w:sz w:val="24"/>
                <w:szCs w:val="24"/>
              </w:rPr>
            </w:pPr>
            <w:r w:rsidRPr="00E316BD">
              <w:rPr>
                <w:rFonts w:cstheme="minorHAnsi"/>
                <w:sz w:val="24"/>
                <w:szCs w:val="24"/>
              </w:rPr>
              <w:t>Often does not follow through on instructions and fails to finish schoolwork, chores, or duties</w:t>
            </w:r>
          </w:p>
        </w:tc>
        <w:tc>
          <w:tcPr>
            <w:tcW w:w="1134" w:type="dxa"/>
          </w:tcPr>
          <w:p w14:paraId="14A1E381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A17560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20BAFB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B1FBDF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B4CCA" w:rsidRPr="00F826ED" w14:paraId="3D7E2138" w14:textId="77777777" w:rsidTr="00CB4CCA">
        <w:tc>
          <w:tcPr>
            <w:tcW w:w="298" w:type="dxa"/>
          </w:tcPr>
          <w:p w14:paraId="167A08D7" w14:textId="02706AAF" w:rsidR="00A16BED" w:rsidRPr="00F826ED" w:rsidRDefault="00A16BE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826ED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940" w:type="dxa"/>
          </w:tcPr>
          <w:p w14:paraId="184B2FC0" w14:textId="77777777" w:rsidR="00A16BED" w:rsidRDefault="00E316BD">
            <w:pPr>
              <w:rPr>
                <w:rFonts w:cstheme="minorHAnsi"/>
                <w:sz w:val="24"/>
                <w:szCs w:val="24"/>
              </w:rPr>
            </w:pPr>
            <w:r w:rsidRPr="00E316BD">
              <w:rPr>
                <w:rFonts w:cstheme="minorHAnsi"/>
                <w:sz w:val="24"/>
                <w:szCs w:val="24"/>
              </w:rPr>
              <w:t>Often has difficulty organizing tasks and activities</w:t>
            </w:r>
          </w:p>
          <w:p w14:paraId="62B1E82F" w14:textId="66B267CB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25493C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776DCB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BBED46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8A58D2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B4CCA" w:rsidRPr="00F826ED" w14:paraId="203DA11A" w14:textId="77777777" w:rsidTr="00CB4CCA">
        <w:tc>
          <w:tcPr>
            <w:tcW w:w="298" w:type="dxa"/>
          </w:tcPr>
          <w:p w14:paraId="2ACD2C46" w14:textId="2DB9678F" w:rsidR="00A16BED" w:rsidRPr="00F826ED" w:rsidRDefault="00A16BE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826ED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940" w:type="dxa"/>
          </w:tcPr>
          <w:p w14:paraId="1C28457C" w14:textId="51EEAEE4" w:rsidR="00CB4CCA" w:rsidRPr="00F826ED" w:rsidRDefault="00E316BD">
            <w:pPr>
              <w:rPr>
                <w:rFonts w:cstheme="minorHAnsi"/>
                <w:sz w:val="24"/>
                <w:szCs w:val="24"/>
              </w:rPr>
            </w:pPr>
            <w:r w:rsidRPr="00E316BD">
              <w:rPr>
                <w:rFonts w:cstheme="minorHAnsi"/>
                <w:sz w:val="24"/>
                <w:szCs w:val="24"/>
              </w:rPr>
              <w:t xml:space="preserve">Often avoids, dislikes, or reluctantly engages in tasks requiring sustained mental effort </w:t>
            </w:r>
          </w:p>
        </w:tc>
        <w:tc>
          <w:tcPr>
            <w:tcW w:w="1134" w:type="dxa"/>
          </w:tcPr>
          <w:p w14:paraId="4FFE6789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D6C32A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0A1EA3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464123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B4CCA" w:rsidRPr="00F826ED" w14:paraId="5FDF2FB3" w14:textId="77777777" w:rsidTr="00CB4CCA">
        <w:tc>
          <w:tcPr>
            <w:tcW w:w="298" w:type="dxa"/>
          </w:tcPr>
          <w:p w14:paraId="775A1D90" w14:textId="3CC6A454" w:rsidR="00A16BED" w:rsidRPr="00F826ED" w:rsidRDefault="00A16BE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826ED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940" w:type="dxa"/>
          </w:tcPr>
          <w:p w14:paraId="572D0337" w14:textId="48E04B8F" w:rsidR="00A16BED" w:rsidRPr="00F826ED" w:rsidRDefault="00E316BD">
            <w:pPr>
              <w:rPr>
                <w:rFonts w:cstheme="minorHAnsi"/>
                <w:sz w:val="24"/>
                <w:szCs w:val="24"/>
              </w:rPr>
            </w:pPr>
            <w:r w:rsidRPr="00E316BD">
              <w:rPr>
                <w:rFonts w:cstheme="minorHAnsi"/>
                <w:sz w:val="24"/>
                <w:szCs w:val="24"/>
              </w:rPr>
              <w:t>Often loses things necessary for activities (e.g., toys, school assignments, pencils or books</w:t>
            </w:r>
          </w:p>
        </w:tc>
        <w:tc>
          <w:tcPr>
            <w:tcW w:w="1134" w:type="dxa"/>
          </w:tcPr>
          <w:p w14:paraId="74E13004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FBFDE3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47F828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07F8C3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B4CCA" w:rsidRPr="00F826ED" w14:paraId="4ECEFF08" w14:textId="77777777" w:rsidTr="00CB4CCA">
        <w:tc>
          <w:tcPr>
            <w:tcW w:w="298" w:type="dxa"/>
          </w:tcPr>
          <w:p w14:paraId="54F88360" w14:textId="12BED950" w:rsidR="00A16BED" w:rsidRPr="00F826ED" w:rsidRDefault="00A16BE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826ED"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940" w:type="dxa"/>
          </w:tcPr>
          <w:p w14:paraId="60D6CACB" w14:textId="77777777" w:rsidR="00A16BED" w:rsidRDefault="00E316BD">
            <w:pPr>
              <w:rPr>
                <w:rFonts w:cstheme="minorHAnsi"/>
                <w:sz w:val="24"/>
                <w:szCs w:val="24"/>
              </w:rPr>
            </w:pPr>
            <w:r w:rsidRPr="00E316BD">
              <w:rPr>
                <w:rFonts w:cstheme="minorHAnsi"/>
                <w:sz w:val="24"/>
                <w:szCs w:val="24"/>
              </w:rPr>
              <w:t>Often is distracted by extraneous stimuli</w:t>
            </w:r>
          </w:p>
          <w:p w14:paraId="5CD4D9A2" w14:textId="5D9D2D82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ADFAEF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808FEB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1E1632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463E41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B4CCA" w:rsidRPr="00F826ED" w14:paraId="466592A8" w14:textId="77777777" w:rsidTr="00CB4CCA">
        <w:tc>
          <w:tcPr>
            <w:tcW w:w="298" w:type="dxa"/>
          </w:tcPr>
          <w:p w14:paraId="08154CB8" w14:textId="3EA38C0F" w:rsidR="00A16BED" w:rsidRPr="00F826ED" w:rsidRDefault="00A16BE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826ED">
              <w:rPr>
                <w:rFonts w:cstheme="min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940" w:type="dxa"/>
          </w:tcPr>
          <w:p w14:paraId="7871FC6A" w14:textId="77777777" w:rsidR="00A16BED" w:rsidRDefault="00E316BD">
            <w:pPr>
              <w:rPr>
                <w:rFonts w:cstheme="minorHAnsi"/>
                <w:sz w:val="24"/>
                <w:szCs w:val="24"/>
              </w:rPr>
            </w:pPr>
            <w:r w:rsidRPr="00E316BD">
              <w:rPr>
                <w:rFonts w:cstheme="minorHAnsi"/>
                <w:sz w:val="24"/>
                <w:szCs w:val="24"/>
              </w:rPr>
              <w:t>Often is forgetful in daily activities</w:t>
            </w:r>
          </w:p>
          <w:p w14:paraId="342CE9BD" w14:textId="6130E231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0FC8A9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91BC70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F6BB47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7B5B2C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B4CCA" w:rsidRPr="00F826ED" w14:paraId="13788CD1" w14:textId="77777777" w:rsidTr="00CB4CCA">
        <w:tc>
          <w:tcPr>
            <w:tcW w:w="298" w:type="dxa"/>
          </w:tcPr>
          <w:p w14:paraId="6B2C5F91" w14:textId="0BB344B7" w:rsidR="00A16BED" w:rsidRPr="00F826ED" w:rsidRDefault="00A16BE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826ED">
              <w:rPr>
                <w:rFonts w:cstheme="min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940" w:type="dxa"/>
          </w:tcPr>
          <w:p w14:paraId="5A592B09" w14:textId="77777777" w:rsidR="00CB4CCA" w:rsidRDefault="00E316BD">
            <w:pPr>
              <w:rPr>
                <w:rFonts w:cstheme="minorHAnsi"/>
                <w:sz w:val="24"/>
                <w:szCs w:val="24"/>
              </w:rPr>
            </w:pPr>
            <w:r w:rsidRPr="00E316BD">
              <w:rPr>
                <w:rFonts w:cstheme="minorHAnsi"/>
                <w:sz w:val="24"/>
                <w:szCs w:val="24"/>
              </w:rPr>
              <w:t>Often fidgets with hands or feet or squirms in seat</w:t>
            </w:r>
          </w:p>
          <w:p w14:paraId="205B21EF" w14:textId="3809091C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3182CC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73B60E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1C3125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962E3C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16BD" w:rsidRPr="00F826ED" w14:paraId="7269F317" w14:textId="77777777" w:rsidTr="00CB4CCA">
        <w:tc>
          <w:tcPr>
            <w:tcW w:w="298" w:type="dxa"/>
          </w:tcPr>
          <w:p w14:paraId="2F90ECCD" w14:textId="3D44C8E6" w:rsidR="00E316BD" w:rsidRPr="00F826ED" w:rsidRDefault="00E316B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940" w:type="dxa"/>
          </w:tcPr>
          <w:p w14:paraId="65D933DC" w14:textId="0B28C5F8" w:rsidR="00E316BD" w:rsidRPr="00E316BD" w:rsidRDefault="00E316BD">
            <w:pPr>
              <w:rPr>
                <w:rFonts w:cstheme="minorHAnsi"/>
                <w:sz w:val="24"/>
                <w:szCs w:val="24"/>
              </w:rPr>
            </w:pPr>
            <w:r w:rsidRPr="00E316BD">
              <w:rPr>
                <w:rFonts w:cstheme="minorHAnsi"/>
                <w:sz w:val="24"/>
                <w:szCs w:val="24"/>
              </w:rPr>
              <w:t>Often leaves seat in classroom or in other situations in which remaining seated is expected</w:t>
            </w:r>
          </w:p>
        </w:tc>
        <w:tc>
          <w:tcPr>
            <w:tcW w:w="1134" w:type="dxa"/>
          </w:tcPr>
          <w:p w14:paraId="58A77263" w14:textId="77777777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DC1649" w14:textId="77777777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4FAB96" w14:textId="77777777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7674C2" w14:textId="77777777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16BD" w:rsidRPr="00F826ED" w14:paraId="4D4A7AF0" w14:textId="77777777" w:rsidTr="00CB4CCA">
        <w:tc>
          <w:tcPr>
            <w:tcW w:w="298" w:type="dxa"/>
          </w:tcPr>
          <w:p w14:paraId="3F4B130A" w14:textId="19778656" w:rsidR="00E316BD" w:rsidRPr="00F826ED" w:rsidRDefault="00E316B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940" w:type="dxa"/>
          </w:tcPr>
          <w:p w14:paraId="3E264A37" w14:textId="57D0D998" w:rsidR="00E316BD" w:rsidRPr="00E316BD" w:rsidRDefault="00E316BD">
            <w:pPr>
              <w:rPr>
                <w:rFonts w:cstheme="minorHAnsi"/>
                <w:sz w:val="24"/>
                <w:szCs w:val="24"/>
              </w:rPr>
            </w:pPr>
            <w:r w:rsidRPr="00E316BD">
              <w:rPr>
                <w:rFonts w:cstheme="minorHAnsi"/>
                <w:sz w:val="24"/>
                <w:szCs w:val="24"/>
              </w:rPr>
              <w:t>Often runs about or climbs excessively in situations in which it is inappropriate</w:t>
            </w:r>
          </w:p>
        </w:tc>
        <w:tc>
          <w:tcPr>
            <w:tcW w:w="1134" w:type="dxa"/>
          </w:tcPr>
          <w:p w14:paraId="5DF9E2D1" w14:textId="77777777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7F46AA" w14:textId="77777777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C6C052" w14:textId="77777777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CCFE74" w14:textId="77777777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16BD" w:rsidRPr="00F826ED" w14:paraId="308D9779" w14:textId="77777777" w:rsidTr="00CB4CCA">
        <w:tc>
          <w:tcPr>
            <w:tcW w:w="298" w:type="dxa"/>
          </w:tcPr>
          <w:p w14:paraId="4FE7CD39" w14:textId="76C8D526" w:rsidR="00E316BD" w:rsidRPr="00F826ED" w:rsidRDefault="00E316B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940" w:type="dxa"/>
          </w:tcPr>
          <w:p w14:paraId="0AB8EA4A" w14:textId="0D0C2AC0" w:rsidR="00E316BD" w:rsidRPr="00E316BD" w:rsidRDefault="00E316BD">
            <w:pPr>
              <w:rPr>
                <w:rFonts w:cstheme="minorHAnsi"/>
                <w:sz w:val="24"/>
                <w:szCs w:val="24"/>
              </w:rPr>
            </w:pPr>
            <w:r w:rsidRPr="00E316BD">
              <w:rPr>
                <w:rFonts w:cstheme="minorHAnsi"/>
                <w:sz w:val="24"/>
                <w:szCs w:val="24"/>
              </w:rPr>
              <w:t>Often has difficulty playing or engaging in leisure activities quietly</w:t>
            </w:r>
          </w:p>
        </w:tc>
        <w:tc>
          <w:tcPr>
            <w:tcW w:w="1134" w:type="dxa"/>
          </w:tcPr>
          <w:p w14:paraId="7300BF8B" w14:textId="77777777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C12D34" w14:textId="77777777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F031E1" w14:textId="77777777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B666AB" w14:textId="77777777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16BD" w:rsidRPr="00F826ED" w14:paraId="672EA0CD" w14:textId="77777777" w:rsidTr="00CB4CCA">
        <w:tc>
          <w:tcPr>
            <w:tcW w:w="298" w:type="dxa"/>
          </w:tcPr>
          <w:p w14:paraId="152E11AC" w14:textId="2C53788B" w:rsidR="00E316BD" w:rsidRPr="00F826ED" w:rsidRDefault="00E316B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940" w:type="dxa"/>
          </w:tcPr>
          <w:p w14:paraId="2368A64A" w14:textId="4005278A" w:rsidR="00E316BD" w:rsidRPr="00E316BD" w:rsidRDefault="00E316BD">
            <w:pPr>
              <w:rPr>
                <w:rFonts w:cstheme="minorHAnsi"/>
                <w:sz w:val="24"/>
                <w:szCs w:val="24"/>
              </w:rPr>
            </w:pPr>
            <w:r w:rsidRPr="00E316BD">
              <w:rPr>
                <w:rFonts w:cstheme="minorHAnsi"/>
                <w:sz w:val="24"/>
                <w:szCs w:val="24"/>
              </w:rPr>
              <w:t>Often is “on the go” or often acts as if “driven by a motor”</w:t>
            </w:r>
          </w:p>
        </w:tc>
        <w:tc>
          <w:tcPr>
            <w:tcW w:w="1134" w:type="dxa"/>
          </w:tcPr>
          <w:p w14:paraId="00C01E35" w14:textId="77777777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538901" w14:textId="77777777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BBDC95" w14:textId="77777777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0A10AD" w14:textId="77777777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16BD" w:rsidRPr="00F826ED" w14:paraId="713642F2" w14:textId="77777777" w:rsidTr="00CB4CCA">
        <w:tc>
          <w:tcPr>
            <w:tcW w:w="298" w:type="dxa"/>
          </w:tcPr>
          <w:p w14:paraId="3151A29A" w14:textId="6800E8CE" w:rsidR="00E316BD" w:rsidRPr="00F826ED" w:rsidRDefault="00E316B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940" w:type="dxa"/>
          </w:tcPr>
          <w:p w14:paraId="763F11B3" w14:textId="77777777" w:rsidR="00E316BD" w:rsidRDefault="00E316BD">
            <w:pPr>
              <w:rPr>
                <w:rFonts w:cstheme="minorHAnsi"/>
                <w:sz w:val="24"/>
                <w:szCs w:val="24"/>
              </w:rPr>
            </w:pPr>
            <w:r w:rsidRPr="00E316BD">
              <w:rPr>
                <w:rFonts w:cstheme="minorHAnsi"/>
                <w:sz w:val="24"/>
                <w:szCs w:val="24"/>
              </w:rPr>
              <w:t>Often talks excessively</w:t>
            </w:r>
          </w:p>
          <w:p w14:paraId="23D7CE4E" w14:textId="6E46B2F6" w:rsidR="00E316BD" w:rsidRPr="00E316BD" w:rsidRDefault="00E316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125071" w14:textId="77777777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A4CB2E" w14:textId="77777777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136C2A" w14:textId="77777777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2979E6" w14:textId="77777777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16BD" w:rsidRPr="00F826ED" w14:paraId="1B286945" w14:textId="77777777" w:rsidTr="00CB4CCA">
        <w:tc>
          <w:tcPr>
            <w:tcW w:w="298" w:type="dxa"/>
          </w:tcPr>
          <w:p w14:paraId="4C64ACA2" w14:textId="65FFFFDE" w:rsidR="00E316BD" w:rsidRPr="00F826ED" w:rsidRDefault="00E316B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940" w:type="dxa"/>
          </w:tcPr>
          <w:p w14:paraId="4D3FA5FB" w14:textId="14257C59" w:rsidR="00E316BD" w:rsidRPr="00E316BD" w:rsidRDefault="00E316BD">
            <w:pPr>
              <w:rPr>
                <w:rFonts w:cstheme="minorHAnsi"/>
                <w:sz w:val="24"/>
                <w:szCs w:val="24"/>
              </w:rPr>
            </w:pPr>
            <w:r w:rsidRPr="00E316BD">
              <w:rPr>
                <w:rFonts w:cstheme="minorHAnsi"/>
                <w:sz w:val="24"/>
                <w:szCs w:val="24"/>
              </w:rPr>
              <w:t>Often blurts out answers before questions have been completed</w:t>
            </w:r>
          </w:p>
        </w:tc>
        <w:tc>
          <w:tcPr>
            <w:tcW w:w="1134" w:type="dxa"/>
          </w:tcPr>
          <w:p w14:paraId="1DCF73F0" w14:textId="77777777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9F8B4A" w14:textId="77777777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AF6C34" w14:textId="77777777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D6C3F6" w14:textId="77777777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16BD" w:rsidRPr="00F826ED" w14:paraId="1B64441B" w14:textId="77777777" w:rsidTr="00CB4CCA">
        <w:tc>
          <w:tcPr>
            <w:tcW w:w="298" w:type="dxa"/>
          </w:tcPr>
          <w:p w14:paraId="22762FAA" w14:textId="2CA1A709" w:rsidR="00E316BD" w:rsidRPr="00F826ED" w:rsidRDefault="00E316B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17</w:t>
            </w:r>
          </w:p>
        </w:tc>
        <w:tc>
          <w:tcPr>
            <w:tcW w:w="5940" w:type="dxa"/>
          </w:tcPr>
          <w:p w14:paraId="7D79099A" w14:textId="77777777" w:rsidR="00E316BD" w:rsidRDefault="00E316BD">
            <w:pPr>
              <w:rPr>
                <w:rFonts w:cstheme="minorHAnsi"/>
                <w:sz w:val="24"/>
                <w:szCs w:val="24"/>
              </w:rPr>
            </w:pPr>
            <w:r w:rsidRPr="00E316BD">
              <w:rPr>
                <w:rFonts w:cstheme="minorHAnsi"/>
                <w:sz w:val="24"/>
                <w:szCs w:val="24"/>
              </w:rPr>
              <w:t>Often has difficulty awaiting turn</w:t>
            </w:r>
          </w:p>
          <w:p w14:paraId="2B0F616E" w14:textId="4B46CE9F" w:rsidR="00E316BD" w:rsidRPr="00E316BD" w:rsidRDefault="00E316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19762E" w14:textId="77777777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D7858C" w14:textId="77777777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2B269A" w14:textId="77777777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749426" w14:textId="77777777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16BD" w:rsidRPr="00F826ED" w14:paraId="6EACAF77" w14:textId="77777777" w:rsidTr="00CB4CCA">
        <w:tc>
          <w:tcPr>
            <w:tcW w:w="298" w:type="dxa"/>
          </w:tcPr>
          <w:p w14:paraId="2C717227" w14:textId="064D91FF" w:rsidR="00E316BD" w:rsidRPr="00F826ED" w:rsidRDefault="00E316B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5940" w:type="dxa"/>
          </w:tcPr>
          <w:p w14:paraId="1735193D" w14:textId="6BD8AA6D" w:rsidR="00E316BD" w:rsidRPr="00E316BD" w:rsidRDefault="00E316BD">
            <w:pPr>
              <w:rPr>
                <w:rFonts w:cstheme="minorHAnsi"/>
                <w:sz w:val="24"/>
                <w:szCs w:val="24"/>
              </w:rPr>
            </w:pPr>
            <w:r w:rsidRPr="00E316BD">
              <w:rPr>
                <w:rFonts w:cstheme="minorHAnsi"/>
                <w:sz w:val="24"/>
                <w:szCs w:val="24"/>
              </w:rPr>
              <w:t>Often interrupts or intrudes on others (e.g., butts into conversations/ games</w:t>
            </w:r>
          </w:p>
        </w:tc>
        <w:tc>
          <w:tcPr>
            <w:tcW w:w="1134" w:type="dxa"/>
          </w:tcPr>
          <w:p w14:paraId="6B15EF2E" w14:textId="77777777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85B67D" w14:textId="77777777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B6C022" w14:textId="77777777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F5D9AE" w14:textId="77777777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16BD" w:rsidRPr="00F826ED" w14:paraId="354F3F13" w14:textId="77777777" w:rsidTr="00CB4CCA">
        <w:tc>
          <w:tcPr>
            <w:tcW w:w="298" w:type="dxa"/>
          </w:tcPr>
          <w:p w14:paraId="3D0E03AB" w14:textId="6FD8B55F" w:rsidR="00E316BD" w:rsidRPr="00F826ED" w:rsidRDefault="00E316B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5940" w:type="dxa"/>
          </w:tcPr>
          <w:p w14:paraId="5DBA9813" w14:textId="77777777" w:rsidR="00E316BD" w:rsidRDefault="00E316BD">
            <w:pPr>
              <w:rPr>
                <w:rFonts w:cstheme="minorHAnsi"/>
                <w:sz w:val="24"/>
                <w:szCs w:val="24"/>
              </w:rPr>
            </w:pPr>
            <w:r w:rsidRPr="00E316BD">
              <w:rPr>
                <w:rFonts w:cstheme="minorHAnsi"/>
                <w:sz w:val="24"/>
                <w:szCs w:val="24"/>
              </w:rPr>
              <w:t>Often loses temper</w:t>
            </w:r>
          </w:p>
          <w:p w14:paraId="5DAF971A" w14:textId="78E6C4F4" w:rsidR="00E316BD" w:rsidRPr="00E316BD" w:rsidRDefault="00E316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44B46F" w14:textId="77777777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CAE70E" w14:textId="77777777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0EF108" w14:textId="77777777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419DCC" w14:textId="77777777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16BD" w:rsidRPr="00F826ED" w14:paraId="10BF9F69" w14:textId="77777777" w:rsidTr="00CB4CCA">
        <w:tc>
          <w:tcPr>
            <w:tcW w:w="298" w:type="dxa"/>
          </w:tcPr>
          <w:p w14:paraId="520516A1" w14:textId="5560ADD2" w:rsidR="00E316BD" w:rsidRPr="00F826ED" w:rsidRDefault="00E316B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5940" w:type="dxa"/>
          </w:tcPr>
          <w:p w14:paraId="5637ED30" w14:textId="77777777" w:rsidR="00E316BD" w:rsidRDefault="00E316BD">
            <w:pPr>
              <w:rPr>
                <w:rFonts w:cstheme="minorHAnsi"/>
                <w:sz w:val="24"/>
                <w:szCs w:val="24"/>
              </w:rPr>
            </w:pPr>
            <w:r w:rsidRPr="00E316BD">
              <w:rPr>
                <w:rFonts w:cstheme="minorHAnsi"/>
                <w:sz w:val="24"/>
                <w:szCs w:val="24"/>
              </w:rPr>
              <w:t>Often argues with adults</w:t>
            </w:r>
          </w:p>
          <w:p w14:paraId="2841F09D" w14:textId="3A1DD3FE" w:rsidR="00E316BD" w:rsidRPr="00E316BD" w:rsidRDefault="00E316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B86D83" w14:textId="77777777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4DF017" w14:textId="77777777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00705A" w14:textId="77777777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E33044" w14:textId="77777777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16BD" w:rsidRPr="00F826ED" w14:paraId="0AE18C9C" w14:textId="77777777" w:rsidTr="00CB4CCA">
        <w:tc>
          <w:tcPr>
            <w:tcW w:w="298" w:type="dxa"/>
          </w:tcPr>
          <w:p w14:paraId="1B6E2E56" w14:textId="1C616F86" w:rsidR="00E316BD" w:rsidRDefault="00E316B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5940" w:type="dxa"/>
          </w:tcPr>
          <w:p w14:paraId="3B985C3B" w14:textId="77777777" w:rsidR="00E316BD" w:rsidRDefault="00E316BD">
            <w:pPr>
              <w:rPr>
                <w:rFonts w:cstheme="minorHAnsi"/>
                <w:sz w:val="24"/>
                <w:szCs w:val="24"/>
              </w:rPr>
            </w:pPr>
            <w:r w:rsidRPr="00E316BD">
              <w:rPr>
                <w:rFonts w:cstheme="minorHAnsi"/>
                <w:sz w:val="24"/>
                <w:szCs w:val="24"/>
              </w:rPr>
              <w:t>Often actively defies or refuses adult requests or rules</w:t>
            </w:r>
          </w:p>
          <w:p w14:paraId="6CF44FCA" w14:textId="3A8040E0" w:rsidR="00E316BD" w:rsidRPr="00E316BD" w:rsidRDefault="00E316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A5DB36" w14:textId="77777777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D796EF" w14:textId="77777777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C63374" w14:textId="77777777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B0C0CF" w14:textId="77777777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16BD" w:rsidRPr="00F826ED" w14:paraId="786BE8ED" w14:textId="77777777" w:rsidTr="00CB4CCA">
        <w:tc>
          <w:tcPr>
            <w:tcW w:w="298" w:type="dxa"/>
          </w:tcPr>
          <w:p w14:paraId="5C762424" w14:textId="5D2CD30C" w:rsidR="00E316BD" w:rsidRDefault="00E316B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5940" w:type="dxa"/>
          </w:tcPr>
          <w:p w14:paraId="76CDA065" w14:textId="77777777" w:rsidR="00E316BD" w:rsidRDefault="00E316BD">
            <w:pPr>
              <w:rPr>
                <w:rFonts w:cstheme="minorHAnsi"/>
                <w:sz w:val="24"/>
                <w:szCs w:val="24"/>
              </w:rPr>
            </w:pPr>
            <w:r w:rsidRPr="00E316BD">
              <w:rPr>
                <w:rFonts w:cstheme="minorHAnsi"/>
                <w:sz w:val="24"/>
                <w:szCs w:val="24"/>
              </w:rPr>
              <w:t>Often deliberately does things that annoy other people</w:t>
            </w:r>
          </w:p>
          <w:p w14:paraId="3B556773" w14:textId="487FE1DB" w:rsidR="00E316BD" w:rsidRPr="00E316BD" w:rsidRDefault="00E316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6E6F9B" w14:textId="77777777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BC7C6D" w14:textId="77777777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FE49C0" w14:textId="77777777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6010A8" w14:textId="77777777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16BD" w:rsidRPr="00F826ED" w14:paraId="00C23F25" w14:textId="77777777" w:rsidTr="00CB4CCA">
        <w:tc>
          <w:tcPr>
            <w:tcW w:w="298" w:type="dxa"/>
          </w:tcPr>
          <w:p w14:paraId="21584C7B" w14:textId="48627671" w:rsidR="00E316BD" w:rsidRDefault="00E316B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940" w:type="dxa"/>
          </w:tcPr>
          <w:p w14:paraId="537AD2D7" w14:textId="4D44987C" w:rsidR="00E316BD" w:rsidRPr="00E316BD" w:rsidRDefault="00E316BD">
            <w:pPr>
              <w:rPr>
                <w:rFonts w:cstheme="minorHAnsi"/>
                <w:sz w:val="24"/>
                <w:szCs w:val="24"/>
              </w:rPr>
            </w:pPr>
            <w:r w:rsidRPr="00E316BD">
              <w:rPr>
                <w:rFonts w:cstheme="minorHAnsi"/>
                <w:sz w:val="24"/>
                <w:szCs w:val="24"/>
              </w:rPr>
              <w:t>Often blames others for his or her mistakes or misbehaviour</w:t>
            </w:r>
          </w:p>
        </w:tc>
        <w:tc>
          <w:tcPr>
            <w:tcW w:w="1134" w:type="dxa"/>
          </w:tcPr>
          <w:p w14:paraId="29F758E0" w14:textId="77777777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1949E4" w14:textId="77777777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34725E" w14:textId="77777777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143F04" w14:textId="77777777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16BD" w:rsidRPr="00F826ED" w14:paraId="2DD30627" w14:textId="77777777" w:rsidTr="00CB4CCA">
        <w:tc>
          <w:tcPr>
            <w:tcW w:w="298" w:type="dxa"/>
          </w:tcPr>
          <w:p w14:paraId="5F5C6505" w14:textId="32830255" w:rsidR="00E316BD" w:rsidRDefault="00E316B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5940" w:type="dxa"/>
          </w:tcPr>
          <w:p w14:paraId="397F7A75" w14:textId="77777777" w:rsidR="00E316BD" w:rsidRDefault="00E316BD">
            <w:pPr>
              <w:rPr>
                <w:rFonts w:cstheme="minorHAnsi"/>
                <w:sz w:val="24"/>
                <w:szCs w:val="24"/>
              </w:rPr>
            </w:pPr>
            <w:r w:rsidRPr="00E316BD">
              <w:rPr>
                <w:rFonts w:cstheme="minorHAnsi"/>
                <w:sz w:val="24"/>
                <w:szCs w:val="24"/>
              </w:rPr>
              <w:t>Often is touchy or easily annoyed by others</w:t>
            </w:r>
          </w:p>
          <w:p w14:paraId="769C6B52" w14:textId="5B1BD4A1" w:rsidR="00E316BD" w:rsidRPr="00E316BD" w:rsidRDefault="00E316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CE2851" w14:textId="77777777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ED8B43" w14:textId="77777777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044907" w14:textId="77777777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727A84" w14:textId="77777777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16BD" w:rsidRPr="00F826ED" w14:paraId="372912BB" w14:textId="77777777" w:rsidTr="00CB4CCA">
        <w:tc>
          <w:tcPr>
            <w:tcW w:w="298" w:type="dxa"/>
          </w:tcPr>
          <w:p w14:paraId="7746A06B" w14:textId="1F47F1EE" w:rsidR="00E316BD" w:rsidRDefault="00E316B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940" w:type="dxa"/>
          </w:tcPr>
          <w:p w14:paraId="3DF46E9E" w14:textId="77777777" w:rsidR="00E316BD" w:rsidRDefault="00E316BD">
            <w:pPr>
              <w:rPr>
                <w:rFonts w:cstheme="minorHAnsi"/>
                <w:sz w:val="24"/>
                <w:szCs w:val="24"/>
              </w:rPr>
            </w:pPr>
            <w:r w:rsidRPr="00E316BD">
              <w:rPr>
                <w:rFonts w:cstheme="minorHAnsi"/>
                <w:sz w:val="24"/>
                <w:szCs w:val="24"/>
              </w:rPr>
              <w:t>Often is angry and resentful</w:t>
            </w:r>
          </w:p>
          <w:p w14:paraId="6B8522ED" w14:textId="11E9D7A9" w:rsidR="00E316BD" w:rsidRPr="00E316BD" w:rsidRDefault="00E316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99DA40" w14:textId="77777777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56C8B4" w14:textId="77777777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5E7A2F" w14:textId="77777777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8219EB" w14:textId="77777777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16BD" w:rsidRPr="00F826ED" w14:paraId="2FAD1420" w14:textId="77777777" w:rsidTr="00CB4CCA">
        <w:tc>
          <w:tcPr>
            <w:tcW w:w="298" w:type="dxa"/>
          </w:tcPr>
          <w:p w14:paraId="18351993" w14:textId="29CDD340" w:rsidR="00E316BD" w:rsidRDefault="00E316B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5940" w:type="dxa"/>
          </w:tcPr>
          <w:p w14:paraId="2EB29BF9" w14:textId="77777777" w:rsidR="00E316BD" w:rsidRDefault="00E316BD">
            <w:pPr>
              <w:rPr>
                <w:rFonts w:cstheme="minorHAnsi"/>
                <w:sz w:val="24"/>
                <w:szCs w:val="24"/>
              </w:rPr>
            </w:pPr>
            <w:r w:rsidRPr="00E316BD">
              <w:rPr>
                <w:rFonts w:cstheme="minorHAnsi"/>
                <w:sz w:val="24"/>
                <w:szCs w:val="24"/>
              </w:rPr>
              <w:t>Often is spiteful or vindictive</w:t>
            </w:r>
          </w:p>
          <w:p w14:paraId="4822CCBB" w14:textId="395C6D4E" w:rsidR="00E316BD" w:rsidRPr="00E316BD" w:rsidRDefault="00E316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1501D7" w14:textId="77777777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F48221" w14:textId="77777777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30EA8E" w14:textId="77777777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A316C2" w14:textId="77777777" w:rsidR="00E316BD" w:rsidRPr="00F826ED" w:rsidRDefault="00E316B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2A41321" w14:textId="77777777" w:rsidR="00A16BED" w:rsidRPr="00F826ED" w:rsidRDefault="00A16BED">
      <w:pPr>
        <w:rPr>
          <w:rFonts w:cstheme="minorHAnsi"/>
          <w:sz w:val="24"/>
          <w:szCs w:val="24"/>
        </w:rPr>
      </w:pPr>
    </w:p>
    <w:p w14:paraId="25A11B71" w14:textId="77777777" w:rsidR="00CB4CCA" w:rsidRPr="00F826ED" w:rsidRDefault="00A16BED">
      <w:pPr>
        <w:rPr>
          <w:rFonts w:cstheme="minorHAnsi"/>
          <w:b/>
          <w:bCs/>
          <w:color w:val="C00000"/>
          <w:sz w:val="24"/>
          <w:szCs w:val="24"/>
        </w:rPr>
      </w:pPr>
      <w:r w:rsidRPr="00F826ED">
        <w:rPr>
          <w:rFonts w:cstheme="minorHAnsi"/>
          <w:b/>
          <w:bCs/>
          <w:color w:val="C00000"/>
          <w:sz w:val="24"/>
          <w:szCs w:val="24"/>
        </w:rPr>
        <w:t xml:space="preserve">Scoring guidance </w:t>
      </w:r>
    </w:p>
    <w:p w14:paraId="5F38E083" w14:textId="77777777" w:rsidR="00E316BD" w:rsidRDefault="00E316BD" w:rsidP="00E316BD">
      <w:pPr>
        <w:rPr>
          <w:rFonts w:cstheme="minorHAnsi"/>
          <w:sz w:val="24"/>
          <w:szCs w:val="24"/>
        </w:rPr>
      </w:pPr>
      <w:r w:rsidRPr="00E316BD">
        <w:rPr>
          <w:rFonts w:cstheme="minorHAnsi"/>
          <w:sz w:val="24"/>
          <w:szCs w:val="24"/>
        </w:rPr>
        <w:t xml:space="preserve">Symptom severity is rated on a 4-point scale.  </w:t>
      </w:r>
    </w:p>
    <w:p w14:paraId="29BAF68E" w14:textId="77777777" w:rsidR="00E316BD" w:rsidRDefault="00E316BD" w:rsidP="00E316BD">
      <w:pPr>
        <w:rPr>
          <w:rFonts w:cstheme="minorHAnsi"/>
          <w:sz w:val="24"/>
          <w:szCs w:val="24"/>
        </w:rPr>
      </w:pPr>
      <w:r w:rsidRPr="00E316BD">
        <w:rPr>
          <w:rFonts w:cstheme="minorHAnsi"/>
          <w:sz w:val="24"/>
          <w:szCs w:val="24"/>
        </w:rPr>
        <w:t xml:space="preserve">Responses are scored as follows:   </w:t>
      </w:r>
    </w:p>
    <w:p w14:paraId="5C792E47" w14:textId="77777777" w:rsidR="00E316BD" w:rsidRDefault="00E316BD" w:rsidP="00E316BD">
      <w:pPr>
        <w:ind w:left="720"/>
        <w:rPr>
          <w:rFonts w:cstheme="minorHAnsi"/>
          <w:sz w:val="24"/>
          <w:szCs w:val="24"/>
        </w:rPr>
      </w:pPr>
      <w:r w:rsidRPr="00E316BD">
        <w:rPr>
          <w:rFonts w:cstheme="minorHAnsi"/>
          <w:sz w:val="24"/>
          <w:szCs w:val="24"/>
        </w:rPr>
        <w:t xml:space="preserve">Not at all = 0  </w:t>
      </w:r>
    </w:p>
    <w:p w14:paraId="552B2A71" w14:textId="77777777" w:rsidR="00E316BD" w:rsidRDefault="00E316BD" w:rsidP="00E316BD">
      <w:pPr>
        <w:ind w:left="720"/>
        <w:rPr>
          <w:rFonts w:cstheme="minorHAnsi"/>
          <w:sz w:val="24"/>
          <w:szCs w:val="24"/>
        </w:rPr>
      </w:pPr>
      <w:r w:rsidRPr="00E316BD">
        <w:rPr>
          <w:rFonts w:cstheme="minorHAnsi"/>
          <w:sz w:val="24"/>
          <w:szCs w:val="24"/>
        </w:rPr>
        <w:t xml:space="preserve">Just a little = 1  </w:t>
      </w:r>
    </w:p>
    <w:p w14:paraId="7656DED0" w14:textId="77777777" w:rsidR="00E316BD" w:rsidRDefault="00E316BD" w:rsidP="00E316BD">
      <w:pPr>
        <w:ind w:left="720"/>
        <w:rPr>
          <w:rFonts w:cstheme="minorHAnsi"/>
          <w:sz w:val="24"/>
          <w:szCs w:val="24"/>
        </w:rPr>
      </w:pPr>
      <w:r w:rsidRPr="00E316BD">
        <w:rPr>
          <w:rFonts w:cstheme="minorHAnsi"/>
          <w:sz w:val="24"/>
          <w:szCs w:val="24"/>
        </w:rPr>
        <w:t xml:space="preserve">Quite a bit = 2 </w:t>
      </w:r>
    </w:p>
    <w:p w14:paraId="34CF33AD" w14:textId="77777777" w:rsidR="00E316BD" w:rsidRDefault="00E316BD" w:rsidP="00E316BD">
      <w:pPr>
        <w:ind w:left="720"/>
        <w:rPr>
          <w:rFonts w:cstheme="minorHAnsi"/>
          <w:sz w:val="24"/>
          <w:szCs w:val="24"/>
        </w:rPr>
      </w:pPr>
      <w:r w:rsidRPr="00E316BD">
        <w:rPr>
          <w:rFonts w:cstheme="minorHAnsi"/>
          <w:sz w:val="24"/>
          <w:szCs w:val="24"/>
        </w:rPr>
        <w:t xml:space="preserve">Very much = 3 </w:t>
      </w:r>
    </w:p>
    <w:p w14:paraId="1D133F86" w14:textId="77777777" w:rsidR="00167811" w:rsidRDefault="00167811" w:rsidP="00E316BD">
      <w:pPr>
        <w:rPr>
          <w:rFonts w:cstheme="minorHAnsi"/>
          <w:sz w:val="24"/>
          <w:szCs w:val="24"/>
        </w:rPr>
      </w:pPr>
    </w:p>
    <w:p w14:paraId="37391C20" w14:textId="039C4517" w:rsidR="00E316BD" w:rsidRDefault="00E316BD" w:rsidP="00E316BD">
      <w:pPr>
        <w:rPr>
          <w:rFonts w:cstheme="minorHAnsi"/>
          <w:sz w:val="24"/>
          <w:szCs w:val="24"/>
        </w:rPr>
      </w:pPr>
      <w:r w:rsidRPr="00E316BD">
        <w:rPr>
          <w:rFonts w:cstheme="minorHAnsi"/>
          <w:sz w:val="24"/>
          <w:szCs w:val="24"/>
        </w:rPr>
        <w:t xml:space="preserve">The scores in each of the three subsets (inattention, hyperactivity/impulsivity, and opposition/defiance) are totalled.  </w:t>
      </w:r>
    </w:p>
    <w:p w14:paraId="784956BF" w14:textId="77777777" w:rsidR="00E316BD" w:rsidRDefault="00E316BD" w:rsidP="00E316BD">
      <w:pPr>
        <w:rPr>
          <w:rFonts w:cstheme="minorHAnsi"/>
          <w:sz w:val="24"/>
          <w:szCs w:val="24"/>
        </w:rPr>
      </w:pPr>
      <w:r w:rsidRPr="00E316BD">
        <w:rPr>
          <w:rFonts w:cstheme="minorHAnsi"/>
          <w:sz w:val="24"/>
          <w:szCs w:val="24"/>
        </w:rPr>
        <w:t xml:space="preserve">A suggested scoring guideline is below: </w:t>
      </w:r>
    </w:p>
    <w:p w14:paraId="63346689" w14:textId="77777777" w:rsidR="00E316BD" w:rsidRPr="00167811" w:rsidRDefault="00E316BD" w:rsidP="00E316BD">
      <w:pPr>
        <w:rPr>
          <w:rFonts w:cstheme="minorHAnsi"/>
          <w:color w:val="0070C0"/>
          <w:sz w:val="24"/>
          <w:szCs w:val="24"/>
        </w:rPr>
      </w:pPr>
      <w:r w:rsidRPr="00167811">
        <w:rPr>
          <w:rFonts w:cstheme="minorHAnsi"/>
          <w:color w:val="0070C0"/>
          <w:sz w:val="24"/>
          <w:szCs w:val="24"/>
        </w:rPr>
        <w:t xml:space="preserve">Questions 1 – 9: Inattention Subset </w:t>
      </w:r>
    </w:p>
    <w:p w14:paraId="1CE7EE20" w14:textId="77777777" w:rsidR="00E316BD" w:rsidRDefault="00E316BD" w:rsidP="00E316BD">
      <w:pPr>
        <w:rPr>
          <w:rFonts w:cstheme="minorHAnsi"/>
          <w:sz w:val="24"/>
          <w:szCs w:val="24"/>
        </w:rPr>
      </w:pPr>
      <w:r w:rsidRPr="00E316BD">
        <w:rPr>
          <w:rFonts w:cstheme="minorHAnsi"/>
          <w:sz w:val="24"/>
          <w:szCs w:val="24"/>
        </w:rPr>
        <w:t xml:space="preserve">&lt; 13/27 = Symptoms not clinically significant  </w:t>
      </w:r>
    </w:p>
    <w:p w14:paraId="08C7F01A" w14:textId="77777777" w:rsidR="00E316BD" w:rsidRDefault="00E316BD" w:rsidP="00E316BD">
      <w:pPr>
        <w:rPr>
          <w:rFonts w:cstheme="minorHAnsi"/>
          <w:sz w:val="24"/>
          <w:szCs w:val="24"/>
        </w:rPr>
      </w:pPr>
      <w:r w:rsidRPr="00E316BD">
        <w:rPr>
          <w:rFonts w:cstheme="minorHAnsi"/>
          <w:sz w:val="24"/>
          <w:szCs w:val="24"/>
        </w:rPr>
        <w:t xml:space="preserve">13 – 17 = Mild symptoms  </w:t>
      </w:r>
    </w:p>
    <w:p w14:paraId="79D5C1AD" w14:textId="77777777" w:rsidR="00E316BD" w:rsidRDefault="00E316BD" w:rsidP="00E316BD">
      <w:pPr>
        <w:rPr>
          <w:rFonts w:cstheme="minorHAnsi"/>
          <w:sz w:val="24"/>
          <w:szCs w:val="24"/>
        </w:rPr>
      </w:pPr>
      <w:r w:rsidRPr="00E316BD">
        <w:rPr>
          <w:rFonts w:cstheme="minorHAnsi"/>
          <w:sz w:val="24"/>
          <w:szCs w:val="24"/>
        </w:rPr>
        <w:lastRenderedPageBreak/>
        <w:t xml:space="preserve">18 – 22 = Moderate symptoms  </w:t>
      </w:r>
    </w:p>
    <w:p w14:paraId="3661EA17" w14:textId="77777777" w:rsidR="00E316BD" w:rsidRDefault="00E316BD" w:rsidP="00E316BD">
      <w:pPr>
        <w:rPr>
          <w:rFonts w:cstheme="minorHAnsi"/>
          <w:sz w:val="24"/>
          <w:szCs w:val="24"/>
        </w:rPr>
      </w:pPr>
      <w:r w:rsidRPr="00E316BD">
        <w:rPr>
          <w:rFonts w:cstheme="minorHAnsi"/>
          <w:sz w:val="24"/>
          <w:szCs w:val="24"/>
        </w:rPr>
        <w:t xml:space="preserve">23 – 27 = Severe symptoms  </w:t>
      </w:r>
    </w:p>
    <w:p w14:paraId="6EF03A11" w14:textId="77777777" w:rsidR="00E316BD" w:rsidRPr="00167811" w:rsidRDefault="00E316BD" w:rsidP="00E316BD">
      <w:pPr>
        <w:rPr>
          <w:rFonts w:cstheme="minorHAnsi"/>
          <w:color w:val="0070C0"/>
          <w:sz w:val="24"/>
          <w:szCs w:val="24"/>
        </w:rPr>
      </w:pPr>
      <w:r w:rsidRPr="00167811">
        <w:rPr>
          <w:rFonts w:cstheme="minorHAnsi"/>
          <w:color w:val="0070C0"/>
          <w:sz w:val="24"/>
          <w:szCs w:val="24"/>
        </w:rPr>
        <w:t xml:space="preserve">Questions 10 – 18: Hyperactivity/Impulsivity Subset </w:t>
      </w:r>
    </w:p>
    <w:p w14:paraId="75725507" w14:textId="77777777" w:rsidR="00E316BD" w:rsidRDefault="00E316BD" w:rsidP="00E316BD">
      <w:pPr>
        <w:rPr>
          <w:rFonts w:cstheme="minorHAnsi"/>
          <w:sz w:val="24"/>
          <w:szCs w:val="24"/>
        </w:rPr>
      </w:pPr>
      <w:r w:rsidRPr="00E316BD">
        <w:rPr>
          <w:rFonts w:cstheme="minorHAnsi"/>
          <w:sz w:val="24"/>
          <w:szCs w:val="24"/>
        </w:rPr>
        <w:t xml:space="preserve">&lt;13/27 = Symptoms not clinically significant </w:t>
      </w:r>
    </w:p>
    <w:p w14:paraId="0B6CD9EF" w14:textId="77777777" w:rsidR="00E316BD" w:rsidRDefault="00E316BD" w:rsidP="00E316BD">
      <w:pPr>
        <w:rPr>
          <w:rFonts w:cstheme="minorHAnsi"/>
          <w:sz w:val="24"/>
          <w:szCs w:val="24"/>
        </w:rPr>
      </w:pPr>
      <w:r w:rsidRPr="00E316BD">
        <w:rPr>
          <w:rFonts w:cstheme="minorHAnsi"/>
          <w:sz w:val="24"/>
          <w:szCs w:val="24"/>
        </w:rPr>
        <w:t xml:space="preserve">13 – 17 = Mild symptoms </w:t>
      </w:r>
    </w:p>
    <w:p w14:paraId="6AED514A" w14:textId="77777777" w:rsidR="00E316BD" w:rsidRDefault="00E316BD" w:rsidP="00E316BD">
      <w:pPr>
        <w:rPr>
          <w:rFonts w:cstheme="minorHAnsi"/>
          <w:sz w:val="24"/>
          <w:szCs w:val="24"/>
        </w:rPr>
      </w:pPr>
      <w:r w:rsidRPr="00E316BD">
        <w:rPr>
          <w:rFonts w:cstheme="minorHAnsi"/>
          <w:sz w:val="24"/>
          <w:szCs w:val="24"/>
        </w:rPr>
        <w:t xml:space="preserve">18 – 22 = Moderate symptoms </w:t>
      </w:r>
    </w:p>
    <w:p w14:paraId="1BA19118" w14:textId="77777777" w:rsidR="00E316BD" w:rsidRDefault="00E316BD" w:rsidP="00E316BD">
      <w:pPr>
        <w:rPr>
          <w:rFonts w:cstheme="minorHAnsi"/>
          <w:sz w:val="24"/>
          <w:szCs w:val="24"/>
        </w:rPr>
      </w:pPr>
      <w:r w:rsidRPr="00E316BD">
        <w:rPr>
          <w:rFonts w:cstheme="minorHAnsi"/>
          <w:sz w:val="24"/>
          <w:szCs w:val="24"/>
        </w:rPr>
        <w:t xml:space="preserve">23 – 27 = Severe symptoms </w:t>
      </w:r>
    </w:p>
    <w:p w14:paraId="04B6DEC3" w14:textId="77777777" w:rsidR="00E316BD" w:rsidRPr="00167811" w:rsidRDefault="00E316BD" w:rsidP="00E316BD">
      <w:pPr>
        <w:rPr>
          <w:rFonts w:cstheme="minorHAnsi"/>
          <w:color w:val="0070C0"/>
          <w:sz w:val="24"/>
          <w:szCs w:val="24"/>
        </w:rPr>
      </w:pPr>
      <w:r w:rsidRPr="00167811">
        <w:rPr>
          <w:rFonts w:cstheme="minorHAnsi"/>
          <w:color w:val="0070C0"/>
          <w:sz w:val="24"/>
          <w:szCs w:val="24"/>
        </w:rPr>
        <w:t xml:space="preserve">Questions 19 – 26: Opposition/Defiance Subset </w:t>
      </w:r>
    </w:p>
    <w:p w14:paraId="097CE31C" w14:textId="77777777" w:rsidR="00E316BD" w:rsidRDefault="00E316BD" w:rsidP="00E316BD">
      <w:pPr>
        <w:rPr>
          <w:rFonts w:cstheme="minorHAnsi"/>
          <w:sz w:val="24"/>
          <w:szCs w:val="24"/>
        </w:rPr>
      </w:pPr>
      <w:r w:rsidRPr="00E316BD">
        <w:rPr>
          <w:rFonts w:cstheme="minorHAnsi"/>
          <w:sz w:val="24"/>
          <w:szCs w:val="24"/>
        </w:rPr>
        <w:t xml:space="preserve">&lt; 8/24 = Symptoms not clinically significant </w:t>
      </w:r>
    </w:p>
    <w:p w14:paraId="77C388C4" w14:textId="77777777" w:rsidR="00E316BD" w:rsidRDefault="00E316BD" w:rsidP="00E316BD">
      <w:pPr>
        <w:rPr>
          <w:rFonts w:cstheme="minorHAnsi"/>
          <w:sz w:val="24"/>
          <w:szCs w:val="24"/>
        </w:rPr>
      </w:pPr>
      <w:r w:rsidRPr="00E316BD">
        <w:rPr>
          <w:rFonts w:cstheme="minorHAnsi"/>
          <w:sz w:val="24"/>
          <w:szCs w:val="24"/>
        </w:rPr>
        <w:t xml:space="preserve">8 – 13 = Mild symptoms </w:t>
      </w:r>
    </w:p>
    <w:p w14:paraId="1BEB1C2C" w14:textId="77777777" w:rsidR="00E316BD" w:rsidRDefault="00E316BD" w:rsidP="00E316BD">
      <w:pPr>
        <w:rPr>
          <w:rFonts w:cstheme="minorHAnsi"/>
          <w:sz w:val="24"/>
          <w:szCs w:val="24"/>
        </w:rPr>
      </w:pPr>
      <w:r w:rsidRPr="00E316BD">
        <w:rPr>
          <w:rFonts w:cstheme="minorHAnsi"/>
          <w:sz w:val="24"/>
          <w:szCs w:val="24"/>
        </w:rPr>
        <w:t xml:space="preserve">14 – 18 = Moderate symptoms </w:t>
      </w:r>
    </w:p>
    <w:p w14:paraId="75295A3A" w14:textId="2362AF48" w:rsidR="00CB4CCA" w:rsidRDefault="00E316BD" w:rsidP="00E316BD">
      <w:r w:rsidRPr="00E316BD">
        <w:rPr>
          <w:rFonts w:cstheme="minorHAnsi"/>
          <w:sz w:val="24"/>
          <w:szCs w:val="24"/>
        </w:rPr>
        <w:t>19 – 24 = Severe symptoms</w:t>
      </w:r>
    </w:p>
    <w:sectPr w:rsidR="00CB4CCA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5B6F7D" w14:textId="77777777" w:rsidR="00F3348B" w:rsidRDefault="00F3348B" w:rsidP="001E3D29">
      <w:pPr>
        <w:spacing w:after="0" w:line="240" w:lineRule="auto"/>
      </w:pPr>
      <w:r>
        <w:separator/>
      </w:r>
    </w:p>
  </w:endnote>
  <w:endnote w:type="continuationSeparator" w:id="0">
    <w:p w14:paraId="02BB2D4E" w14:textId="77777777" w:rsidR="00F3348B" w:rsidRDefault="00F3348B" w:rsidP="001E3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DDA1D" w14:textId="77777777" w:rsidR="001E3D29" w:rsidRDefault="001E3D29" w:rsidP="001E3D29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National Neurodiversity Assessments t</w:t>
    </w:r>
    <w:r w:rsidRPr="001E3D29">
      <w:rPr>
        <w:rFonts w:ascii="Arial" w:hAnsi="Arial" w:cs="Arial"/>
        <w:sz w:val="16"/>
        <w:szCs w:val="16"/>
      </w:rPr>
      <w:t>rading as Speech and Language Therapy West Midlands Ltd</w:t>
    </w:r>
    <w:r>
      <w:rPr>
        <w:rFonts w:ascii="Arial" w:hAnsi="Arial" w:cs="Arial"/>
        <w:sz w:val="16"/>
        <w:szCs w:val="16"/>
      </w:rPr>
      <w:t>.</w:t>
    </w:r>
    <w:r w:rsidRPr="001E3D29">
      <w:rPr>
        <w:rFonts w:ascii="Arial" w:hAnsi="Arial" w:cs="Arial"/>
        <w:sz w:val="16"/>
        <w:szCs w:val="16"/>
      </w:rPr>
      <w:t xml:space="preserve"> </w:t>
    </w:r>
  </w:p>
  <w:p w14:paraId="7071A64C" w14:textId="0A067C45" w:rsidR="001E3D29" w:rsidRPr="001E3D29" w:rsidRDefault="00014E2A" w:rsidP="001E3D29">
    <w:pPr>
      <w:pStyle w:val="Footer"/>
      <w:jc w:val="center"/>
      <w:rPr>
        <w:rFonts w:ascii="Arial" w:hAnsi="Arial" w:cs="Arial"/>
        <w:sz w:val="16"/>
        <w:szCs w:val="16"/>
      </w:rPr>
    </w:pPr>
    <w:r w:rsidRPr="00014E2A">
      <w:rPr>
        <w:rFonts w:ascii="Arial" w:hAnsi="Arial" w:cs="Arial"/>
        <w:sz w:val="16"/>
        <w:szCs w:val="16"/>
      </w:rPr>
      <w:t>Registered</w:t>
    </w:r>
    <w:r>
      <w:rPr>
        <w:rFonts w:ascii="Arial" w:hAnsi="Arial" w:cs="Arial"/>
        <w:sz w:val="16"/>
        <w:szCs w:val="16"/>
      </w:rPr>
      <w:t xml:space="preserve"> </w:t>
    </w:r>
    <w:r w:rsidR="001E3D29" w:rsidRPr="001E3D29">
      <w:rPr>
        <w:rFonts w:ascii="Arial" w:hAnsi="Arial" w:cs="Arial"/>
        <w:sz w:val="16"/>
        <w:szCs w:val="16"/>
      </w:rPr>
      <w:t>Company Number: 15722636</w:t>
    </w:r>
  </w:p>
  <w:p w14:paraId="0E20161C" w14:textId="77777777" w:rsidR="001E3D29" w:rsidRDefault="001E3D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869048" w14:textId="77777777" w:rsidR="00F3348B" w:rsidRDefault="00F3348B" w:rsidP="001E3D29">
      <w:pPr>
        <w:spacing w:after="0" w:line="240" w:lineRule="auto"/>
      </w:pPr>
      <w:r>
        <w:separator/>
      </w:r>
    </w:p>
  </w:footnote>
  <w:footnote w:type="continuationSeparator" w:id="0">
    <w:p w14:paraId="2B626A44" w14:textId="77777777" w:rsidR="00F3348B" w:rsidRDefault="00F3348B" w:rsidP="001E3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FCCDB" w14:textId="56808504" w:rsidR="001E3D29" w:rsidRDefault="001E3D29">
    <w:pPr>
      <w:pStyle w:val="Header"/>
    </w:pPr>
    <w:r w:rsidRPr="001E3D29">
      <w:rPr>
        <w:noProof/>
      </w:rPr>
      <w:drawing>
        <wp:inline distT="0" distB="0" distL="0" distR="0" wp14:anchorId="14FC7C5F" wp14:editId="284F6BC3">
          <wp:extent cx="5731510" cy="951230"/>
          <wp:effectExtent l="0" t="0" r="2540" b="1270"/>
          <wp:docPr id="107378672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D13A93" w14:textId="77777777" w:rsidR="001E3D29" w:rsidRDefault="001E3D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D29"/>
    <w:rsid w:val="00014E2A"/>
    <w:rsid w:val="00167811"/>
    <w:rsid w:val="001E009D"/>
    <w:rsid w:val="001E3D29"/>
    <w:rsid w:val="002C0397"/>
    <w:rsid w:val="002C139F"/>
    <w:rsid w:val="004C1739"/>
    <w:rsid w:val="005106F8"/>
    <w:rsid w:val="005C143F"/>
    <w:rsid w:val="00650AB4"/>
    <w:rsid w:val="00A16BED"/>
    <w:rsid w:val="00CB4CCA"/>
    <w:rsid w:val="00E316BD"/>
    <w:rsid w:val="00E50625"/>
    <w:rsid w:val="00E54DF4"/>
    <w:rsid w:val="00F3348B"/>
    <w:rsid w:val="00F8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2DC30"/>
  <w15:chartTrackingRefBased/>
  <w15:docId w15:val="{5CF13E1C-374F-4C6B-9F7E-936A91F1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3D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D29"/>
  </w:style>
  <w:style w:type="paragraph" w:styleId="Footer">
    <w:name w:val="footer"/>
    <w:basedOn w:val="Normal"/>
    <w:link w:val="FooterChar"/>
    <w:uiPriority w:val="99"/>
    <w:unhideWhenUsed/>
    <w:rsid w:val="001E3D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D29"/>
  </w:style>
  <w:style w:type="table" w:styleId="TableGrid">
    <w:name w:val="Table Grid"/>
    <w:basedOn w:val="TableNormal"/>
    <w:uiPriority w:val="39"/>
    <w:rsid w:val="00A16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2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Engers</dc:creator>
  <cp:keywords/>
  <dc:description/>
  <cp:lastModifiedBy>Louise Engers</cp:lastModifiedBy>
  <cp:revision>4</cp:revision>
  <dcterms:created xsi:type="dcterms:W3CDTF">2024-11-27T10:03:00Z</dcterms:created>
  <dcterms:modified xsi:type="dcterms:W3CDTF">2024-11-27T10:34:00Z</dcterms:modified>
</cp:coreProperties>
</file>